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6738638" w14:textId="77777777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29CCDD50" w:rsidR="00252C3E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0A0AB5">
        <w:rPr>
          <w:rFonts w:ascii="ABeeZee" w:eastAsia="ABeeZee" w:hAnsi="ABeeZee" w:cs="ABeeZee"/>
          <w:b/>
          <w:sz w:val="26"/>
          <w:szCs w:val="26"/>
        </w:rPr>
        <w:t>Dimas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</w:t>
      </w:r>
      <w:r w:rsidR="000A0AB5">
        <w:rPr>
          <w:rFonts w:ascii="ABeeZee" w:eastAsia="ABeeZee" w:hAnsi="ABeeZee" w:cs="ABeeZee"/>
          <w:b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1AE32184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  <w:highlight w:val="yellow"/>
              </w:rPr>
              <w:t>8/</w:t>
            </w:r>
            <w:r w:rsidR="001C3AE7">
              <w:rPr>
                <w:rFonts w:ascii="Tahoma" w:eastAsia="Tahoma" w:hAnsi="Tahoma" w:cs="Tahoma"/>
                <w:b/>
                <w:sz w:val="24"/>
                <w:szCs w:val="24"/>
                <w:highlight w:val="yellow"/>
              </w:rPr>
              <w:t>26</w:t>
            </w:r>
            <w:r>
              <w:rPr>
                <w:rFonts w:ascii="Tahoma" w:eastAsia="Tahoma" w:hAnsi="Tahoma" w:cs="Tahoma"/>
                <w:b/>
                <w:sz w:val="24"/>
                <w:szCs w:val="24"/>
                <w:highlight w:val="yellow"/>
              </w:rPr>
              <w:t>-8/</w:t>
            </w:r>
            <w:r w:rsidR="001C3AE7">
              <w:rPr>
                <w:rFonts w:ascii="Tahoma" w:eastAsia="Tahoma" w:hAnsi="Tahoma" w:cs="Tahoma"/>
                <w:b/>
                <w:sz w:val="24"/>
                <w:szCs w:val="24"/>
              </w:rPr>
              <w:t>30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252C3E" w14:paraId="7AF07055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  <w:r w:rsidR="002A02B4">
              <w:rPr>
                <w:rFonts w:ascii="Tahoma" w:eastAsia="Tahoma" w:hAnsi="Tahoma" w:cs="Tahoma"/>
                <w:b/>
                <w:sz w:val="24"/>
                <w:szCs w:val="24"/>
              </w:rPr>
              <w:t>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DEB1C" w14:textId="27FC9A36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demonstrates </w:t>
            </w:r>
            <w:proofErr w:type="gramStart"/>
            <w:r w:rsidR="000A0AB5">
              <w:rPr>
                <w:rFonts w:ascii="Tahoma" w:eastAsia="Tahoma" w:hAnsi="Tahoma" w:cs="Tahoma"/>
                <w:sz w:val="24"/>
                <w:szCs w:val="24"/>
              </w:rPr>
              <w:t>the  Knowledge</w:t>
            </w:r>
            <w:proofErr w:type="gramEnd"/>
            <w:r w:rsidR="000A0AB5">
              <w:rPr>
                <w:rFonts w:ascii="Tahoma" w:eastAsia="Tahoma" w:hAnsi="Tahoma" w:cs="Tahoma"/>
                <w:sz w:val="24"/>
                <w:szCs w:val="24"/>
              </w:rPr>
              <w:t xml:space="preserve"> of </w:t>
            </w:r>
            <w:r w:rsidR="001C3AE7">
              <w:rPr>
                <w:rFonts w:ascii="Tahoma" w:eastAsia="Tahoma" w:hAnsi="Tahoma" w:cs="Tahoma"/>
                <w:sz w:val="24"/>
                <w:szCs w:val="24"/>
              </w:rPr>
              <w:t>Health Informatics as it relates to Medical Records</w:t>
            </w:r>
            <w:r w:rsidR="000A0AB5">
              <w:rPr>
                <w:rFonts w:ascii="Tahoma" w:eastAsia="Tahoma" w:hAnsi="Tahoma" w:cs="Tahoma"/>
                <w:sz w:val="24"/>
                <w:szCs w:val="24"/>
              </w:rPr>
              <w:t xml:space="preserve">.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The student is expected 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>to exemplify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1C3AE7">
              <w:rPr>
                <w:rFonts w:ascii="Tahoma" w:eastAsia="Tahoma" w:hAnsi="Tahoma" w:cs="Tahoma"/>
                <w:sz w:val="24"/>
                <w:szCs w:val="24"/>
              </w:rPr>
              <w:t>and understanding of Medical Transcription.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16D1D" w14:textId="263CE07A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The student recognizes the</w:t>
            </w:r>
            <w:r w:rsidR="001C3AE7">
              <w:rPr>
                <w:rFonts w:ascii="Tahoma" w:eastAsia="Tahoma" w:hAnsi="Tahoma" w:cs="Tahoma"/>
                <w:sz w:val="24"/>
                <w:szCs w:val="24"/>
              </w:rPr>
              <w:t xml:space="preserve"> route to Careers in 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>Medicine, related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to the </w:t>
            </w:r>
            <w:r w:rsidR="000A0AB5">
              <w:rPr>
                <w:rFonts w:ascii="Tahoma" w:eastAsia="Tahoma" w:hAnsi="Tahoma" w:cs="Tahoma"/>
                <w:sz w:val="24"/>
                <w:szCs w:val="24"/>
              </w:rPr>
              <w:t>Career Pathways in The HC Industry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. The student is expected to identify and define </w:t>
            </w:r>
            <w:r w:rsidR="001C3AE7">
              <w:rPr>
                <w:rFonts w:ascii="Tahoma" w:eastAsia="Tahoma" w:hAnsi="Tahoma" w:cs="Tahoma"/>
                <w:sz w:val="24"/>
                <w:szCs w:val="24"/>
              </w:rPr>
              <w:t>Certification, Registration, and Licensure.</w:t>
            </w:r>
            <w:r w:rsidR="000A0AB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A023" w14:textId="509BCE4E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recognizes 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 xml:space="preserve">the career Clusters in HC for each associated job.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6323F" w14:textId="3B86C832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 xml:space="preserve">recognizes the Career Ladders as it relates to HC. The student recognizes proper terminology as it relates to Careers. </w:t>
            </w:r>
          </w:p>
          <w:p w14:paraId="139B115E" w14:textId="77777777" w:rsidR="00717E4B" w:rsidRPr="00717E4B" w:rsidRDefault="00717E4B" w:rsidP="00717E4B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AA3950" w14:textId="77777777" w:rsidR="00717E4B" w:rsidRPr="00717E4B" w:rsidRDefault="00717E4B" w:rsidP="00717E4B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C27477" w14:textId="77777777" w:rsidR="00717E4B" w:rsidRPr="00717E4B" w:rsidRDefault="00717E4B" w:rsidP="00717E4B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77777777" w:rsidR="00717E4B" w:rsidRPr="00717E4B" w:rsidRDefault="00717E4B" w:rsidP="00717E4B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717E4B" w:rsidRDefault="00717E4B" w:rsidP="00717E4B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717E4B" w:rsidRPr="00717E4B" w:rsidRDefault="00717E4B" w:rsidP="00717E4B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52C3E" w14:paraId="0955B24D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B8C3C" w14:textId="029B68F4" w:rsidR="00252C3E" w:rsidRDefault="00000000">
            <w:pPr>
              <w:widowControl w:val="0"/>
              <w:spacing w:before="240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will </w:t>
            </w:r>
            <w:r w:rsidR="005E7A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learn about </w:t>
            </w:r>
            <w:r w:rsidR="001C3A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Health Informatics and Medical Records.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5CEF6007" w:rsidR="00252C3E" w:rsidRPr="001C3AE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students will learn </w:t>
            </w:r>
            <w:r w:rsidR="000A0A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about the </w:t>
            </w:r>
            <w:r w:rsidR="001C3AE7">
              <w:rPr>
                <w:rFonts w:ascii="Times New Roman" w:eastAsia="Times New Roman" w:hAnsi="Times New Roman" w:cs="Times New Roman"/>
                <w:sz w:val="24"/>
                <w:szCs w:val="24"/>
              </w:rPr>
              <w:t>different route to post-secondary education and training required for HC careers.</w:t>
            </w:r>
            <w:r w:rsidR="008910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41543" w14:textId="26D352A8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The student will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 xml:space="preserve"> be able to place a specific HC career into the designated Career Cluster or Delivery System. </w:t>
            </w:r>
            <w:r w:rsidR="000E2D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91075E6" w14:textId="77777777" w:rsidR="00252C3E" w:rsidRDefault="00252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36B2F935" w:rsidR="00252C3E" w:rsidRDefault="007110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will be able to 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 xml:space="preserve">identify Career Ladders as it relates to the HC Industry and Associated Terminology. </w:t>
            </w:r>
          </w:p>
        </w:tc>
      </w:tr>
      <w:tr w:rsidR="00252C3E" w14:paraId="63510B60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5DC23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10349002" w:rsidR="00252C3E" w:rsidRPr="001C3AE7" w:rsidRDefault="001C3A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1C3AE7">
              <w:rPr>
                <w:rFonts w:ascii="Tahoma" w:eastAsia="Tahoma" w:hAnsi="Tahoma" w:cs="Tahoma"/>
                <w:sz w:val="24"/>
                <w:szCs w:val="24"/>
                <w:lang w:val="en-US"/>
              </w:rPr>
              <w:t>Transcribe a medical record given i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n class with the associated medical terms.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5AF10BE7" w:rsidR="00252C3E" w:rsidRDefault="001C3A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What am I activity in class.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1440A4DE" w:rsidR="00252C3E" w:rsidRDefault="00717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Why are some Careers difficult to place in a Specific Cluster?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1DA1515C" w:rsidR="00252C3E" w:rsidRDefault="00717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is a Bridge Program</w:t>
            </w:r>
            <w:r w:rsidR="00C82E77">
              <w:rPr>
                <w:rFonts w:ascii="Tahoma" w:eastAsia="Tahoma" w:hAnsi="Tahoma" w:cs="Tahoma"/>
                <w:sz w:val="24"/>
                <w:szCs w:val="24"/>
              </w:rPr>
              <w:t xml:space="preserve"> in HC?</w:t>
            </w:r>
          </w:p>
        </w:tc>
      </w:tr>
      <w:tr w:rsidR="00252C3E" w14:paraId="5D4BB112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B5631" w14:textId="2E1BD2C2" w:rsidR="00252C3E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Do-Now (5 mins)</w:t>
            </w:r>
            <w:r w:rsidR="001C3AE7">
              <w:rPr>
                <w:rFonts w:ascii="Tahoma" w:eastAsia="Tahoma" w:hAnsi="Tahoma" w:cs="Tahoma"/>
                <w:sz w:val="24"/>
                <w:szCs w:val="24"/>
              </w:rPr>
              <w:t xml:space="preserve"> Turn and Talk. </w:t>
            </w:r>
          </w:p>
          <w:p w14:paraId="7EA65616" w14:textId="3D1C7C2A" w:rsidR="00252C3E" w:rsidRDefault="0089102B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Interactive Notebook</w:t>
            </w:r>
            <w:r w:rsidR="001C3AE7">
              <w:rPr>
                <w:rFonts w:ascii="Tahoma" w:eastAsia="Tahoma" w:hAnsi="Tahoma" w:cs="Tahoma"/>
                <w:sz w:val="24"/>
                <w:szCs w:val="24"/>
              </w:rPr>
              <w:t xml:space="preserve"> Writing</w:t>
            </w:r>
          </w:p>
          <w:p w14:paraId="4E418459" w14:textId="77C861DE" w:rsidR="00252C3E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Have students participate</w:t>
            </w:r>
            <w:r w:rsidR="0089102B">
              <w:rPr>
                <w:rFonts w:ascii="Tahoma" w:eastAsia="Tahoma" w:hAnsi="Tahoma" w:cs="Tahoma"/>
                <w:sz w:val="24"/>
                <w:szCs w:val="24"/>
              </w:rPr>
              <w:t xml:space="preserve"> in </w:t>
            </w:r>
            <w:r w:rsidR="001C3AE7">
              <w:rPr>
                <w:rFonts w:ascii="Tahoma" w:eastAsia="Tahoma" w:hAnsi="Tahoma" w:cs="Tahoma"/>
                <w:sz w:val="24"/>
                <w:szCs w:val="24"/>
              </w:rPr>
              <w:t>a Medical Transcription.</w:t>
            </w:r>
            <w:r w:rsidR="0089102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427F3C00" w14:textId="77777777" w:rsidR="00252C3E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Demonstration of Learning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D9488" w14:textId="7FC2EEA6" w:rsidR="00252C3E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Do-Now (5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 xml:space="preserve"> Min.)</w:t>
            </w:r>
          </w:p>
          <w:p w14:paraId="3DA7F8A7" w14:textId="77777777" w:rsidR="00252C3E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Chunk and Chew Lecture </w:t>
            </w:r>
          </w:p>
          <w:p w14:paraId="6FFAF0F0" w14:textId="7F57ED01" w:rsidR="00252C3E" w:rsidRDefault="001C3AE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Postsecondary Career Requirements</w:t>
            </w:r>
          </w:p>
          <w:p w14:paraId="08FA11F7" w14:textId="77777777" w:rsidR="00252C3E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Demonstration of Learning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FDE0F" w14:textId="77777777" w:rsidR="00252C3E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Do-Now (5 mins)</w:t>
            </w:r>
          </w:p>
          <w:p w14:paraId="3646E188" w14:textId="630743A7" w:rsidR="00252C3E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Review </w:t>
            </w:r>
            <w:r w:rsidR="00711075">
              <w:rPr>
                <w:rFonts w:ascii="Tahoma" w:eastAsia="Tahoma" w:hAnsi="Tahoma" w:cs="Tahoma"/>
                <w:sz w:val="24"/>
                <w:szCs w:val="24"/>
              </w:rPr>
              <w:t>vocabulary</w:t>
            </w:r>
          </w:p>
          <w:p w14:paraId="3039F4B6" w14:textId="11F9F8AC" w:rsidR="00252C3E" w:rsidRPr="00711075" w:rsidRDefault="00252C3E" w:rsidP="007110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4986C5C" w14:textId="629329B4" w:rsidR="00711075" w:rsidRPr="00711075" w:rsidRDefault="00711075" w:rsidP="0071107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Chunk and Chew Lecture</w:t>
            </w:r>
          </w:p>
          <w:p w14:paraId="5BC23A76" w14:textId="77777777" w:rsidR="00711075" w:rsidRDefault="0071107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DOL </w:t>
            </w:r>
          </w:p>
          <w:p w14:paraId="3A6DB7BE" w14:textId="1297348B" w:rsidR="00711075" w:rsidRDefault="00717E4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Career Clusters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ED4C2" w14:textId="77777777" w:rsidR="00252C3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Do-Now (5 mins)</w:t>
            </w:r>
          </w:p>
          <w:p w14:paraId="05A4DD10" w14:textId="77777777" w:rsidR="00252C3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Blooket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20C16656" w14:textId="43D53218" w:rsidR="00252C3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Quiz </w:t>
            </w:r>
            <w:r w:rsidR="00C82E77">
              <w:rPr>
                <w:rFonts w:ascii="Tahoma" w:eastAsia="Tahoma" w:hAnsi="Tahoma" w:cs="Tahoma"/>
                <w:sz w:val="24"/>
                <w:szCs w:val="24"/>
              </w:rPr>
              <w:t>(Vocabulary)</w:t>
            </w:r>
          </w:p>
          <w:p w14:paraId="7C12C303" w14:textId="64EF9091" w:rsidR="00252C3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DOL (5min)</w:t>
            </w:r>
          </w:p>
          <w:p w14:paraId="6A3A7A14" w14:textId="0BD40A4C" w:rsidR="00F3460F" w:rsidRDefault="00C82E77" w:rsidP="00C82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Quiz </w:t>
            </w:r>
          </w:p>
          <w:p w14:paraId="367FBB92" w14:textId="1659D440" w:rsidR="00F3460F" w:rsidRDefault="00F3460F" w:rsidP="00C82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52C3E" w14:paraId="77EA7E31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E3E09" w14:textId="77777777" w:rsidR="001C3AE7" w:rsidRDefault="001C3AE7" w:rsidP="0089102B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Students will master the activity with the associated terms for transcribing a medical record. </w:t>
            </w:r>
          </w:p>
          <w:p w14:paraId="1D740D31" w14:textId="77777777" w:rsidR="001C3AE7" w:rsidRDefault="001C3AE7" w:rsidP="0089102B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Turn and Talk.</w:t>
            </w:r>
          </w:p>
          <w:p w14:paraId="70EEC109" w14:textId="4B3BF32D" w:rsidR="00252C3E" w:rsidRPr="0089102B" w:rsidRDefault="001C3AE7" w:rsidP="0089102B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Exit Ticket</w:t>
            </w:r>
            <w:r w:rsidR="0089102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02E2967C" w:rsidR="00252C3E" w:rsidRDefault="00717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Using a worksheet from the text Students will match “What Am I” for the correct Postsecondary Term for HC Careers.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4C6AF216" w:rsidR="00252C3E" w:rsidRDefault="00711075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Using White Boards, the students will identify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 xml:space="preserve"> Work in Groups to correctly place the HC Career to the Correct Career Pathway or Delivery Service Area. Gallery Walk.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9FB26" w14:textId="77777777" w:rsidR="00252C3E" w:rsidRDefault="00C82E77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Completion of quiz, Turn and Talk, Discussions.</w:t>
            </w:r>
          </w:p>
          <w:p w14:paraId="0B708D54" w14:textId="16D33596" w:rsidR="00C82E77" w:rsidRDefault="00C82E77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Exit Tickets</w:t>
            </w:r>
          </w:p>
        </w:tc>
      </w:tr>
      <w:tr w:rsidR="00252C3E" w14:paraId="2D81E7D9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4B31C9ED" w:rsidR="00252C3E" w:rsidRDefault="00891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ICEV modules.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3ED66" w14:textId="7EA1E5DA" w:rsidR="00252C3E" w:rsidRDefault="00971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HC 21 ICEV. Modules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39FEF7F8" w:rsidR="00252C3E" w:rsidRDefault="00971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HC 21 ICEV Modules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4BD4C637" w:rsidR="00252C3E" w:rsidRDefault="00971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HC 21 ICEV Modules</w:t>
            </w:r>
          </w:p>
        </w:tc>
      </w:tr>
      <w:tr w:rsidR="00252C3E" w14:paraId="7A76D044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8414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31502678" w14:textId="3271B07C" w:rsidR="0089102B" w:rsidRDefault="00891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GW Intro to Health Science. CH 1.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098F1" w14:textId="3809D8CA" w:rsidR="00252C3E" w:rsidRDefault="0097178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Intro. To Health Science. CH 1 </w:t>
            </w:r>
          </w:p>
          <w:p w14:paraId="45583D1A" w14:textId="77777777" w:rsidR="00252C3E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CE97B" w14:textId="196F0E72" w:rsidR="00252C3E" w:rsidRDefault="009717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To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Health Science.  </w:t>
            </w:r>
          </w:p>
          <w:p w14:paraId="07060820" w14:textId="57947245" w:rsidR="00252C3E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E7ABA" w14:textId="77777777" w:rsidR="00252C3E" w:rsidRDefault="0097178C" w:rsidP="0097178C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To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Health Science.</w:t>
            </w:r>
          </w:p>
          <w:p w14:paraId="0D727172" w14:textId="5E2B7C90" w:rsidR="0097178C" w:rsidRPr="0097178C" w:rsidRDefault="0097178C" w:rsidP="0097178C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Lecture Slides</w:t>
            </w:r>
          </w:p>
        </w:tc>
      </w:tr>
    </w:tbl>
    <w:p w14:paraId="3B20C733" w14:textId="77777777" w:rsidR="00252C3E" w:rsidRDefault="00252C3E"/>
    <w:sectPr w:rsidR="00252C3E">
      <w:footerReference w:type="default" r:id="rId8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3F39F8" w14:textId="77777777" w:rsidR="001C64F6" w:rsidRDefault="001C64F6">
      <w:pPr>
        <w:spacing w:line="240" w:lineRule="auto"/>
      </w:pPr>
      <w:r>
        <w:separator/>
      </w:r>
    </w:p>
  </w:endnote>
  <w:endnote w:type="continuationSeparator" w:id="0">
    <w:p w14:paraId="55B1588A" w14:textId="77777777" w:rsidR="001C64F6" w:rsidRDefault="001C64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0855626D-3E5E-41BB-8DE5-9BE4140B56F0}"/>
    <w:embedBold r:id="rId2" w:fontKey="{CD44B66D-97B7-48E0-B364-26272CA36C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18D37D9-C755-489C-88F9-5530EECAEA9B}"/>
    <w:embedBold r:id="rId4" w:fontKey="{4362F1E8-3CE7-461A-9604-B074790F4E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1BDFDEA-C141-4679-BC80-C9DA6C5BB8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5923B0F-303E-485E-BDA9-325406425F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A26E47" w14:textId="77777777" w:rsidR="001C64F6" w:rsidRDefault="001C64F6">
      <w:pPr>
        <w:spacing w:line="240" w:lineRule="auto"/>
      </w:pPr>
      <w:r>
        <w:separator/>
      </w:r>
    </w:p>
  </w:footnote>
  <w:footnote w:type="continuationSeparator" w:id="0">
    <w:p w14:paraId="3CC23D12" w14:textId="77777777" w:rsidR="001C64F6" w:rsidRDefault="001C64F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84804147">
    <w:abstractNumId w:val="1"/>
  </w:num>
  <w:num w:numId="2" w16cid:durableId="2135519354">
    <w:abstractNumId w:val="2"/>
  </w:num>
  <w:num w:numId="3" w16cid:durableId="646208635">
    <w:abstractNumId w:val="3"/>
  </w:num>
  <w:num w:numId="4" w16cid:durableId="1573540636">
    <w:abstractNumId w:val="4"/>
  </w:num>
  <w:num w:numId="5" w16cid:durableId="741567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A0AB5"/>
    <w:rsid w:val="000E2DFE"/>
    <w:rsid w:val="001C3AE7"/>
    <w:rsid w:val="001C64F6"/>
    <w:rsid w:val="00252C3E"/>
    <w:rsid w:val="00290CF5"/>
    <w:rsid w:val="002A02B4"/>
    <w:rsid w:val="003D03C6"/>
    <w:rsid w:val="005B7321"/>
    <w:rsid w:val="005E7A5F"/>
    <w:rsid w:val="00625AE4"/>
    <w:rsid w:val="00633237"/>
    <w:rsid w:val="00711075"/>
    <w:rsid w:val="00717E4B"/>
    <w:rsid w:val="0089102B"/>
    <w:rsid w:val="008966B4"/>
    <w:rsid w:val="0097178C"/>
    <w:rsid w:val="00984A66"/>
    <w:rsid w:val="00C82E77"/>
    <w:rsid w:val="00DE1484"/>
    <w:rsid w:val="00F3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2024-08-26T22:35:00Z</dcterms:created>
  <dcterms:modified xsi:type="dcterms:W3CDTF">2024-08-26T22:35:00Z</dcterms:modified>
</cp:coreProperties>
</file>